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EBC" w:rsidRPr="00CD7EBC" w:rsidRDefault="00CD7EBC" w:rsidP="00CD7EBC">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RICORSO PER LA VALUTAZIONE DEL SERVIZIO PRE-RUOLO E DEL RUOLO PRESTATO DAL PERSONALE </w:t>
      </w:r>
      <w:r w:rsidR="004D49A9">
        <w:rPr>
          <w:rFonts w:ascii="Times New Roman" w:hAnsi="Times New Roman" w:cs="Times New Roman"/>
          <w:b/>
          <w:sz w:val="24"/>
          <w:szCs w:val="24"/>
        </w:rPr>
        <w:t xml:space="preserve">SCOLASTICO </w:t>
      </w:r>
      <w:r>
        <w:rPr>
          <w:rFonts w:ascii="Times New Roman" w:hAnsi="Times New Roman" w:cs="Times New Roman"/>
          <w:b/>
          <w:sz w:val="24"/>
          <w:szCs w:val="24"/>
        </w:rPr>
        <w:t>AI FINI DELLA RICOSTRUZIONE DI CARRIERA CON IL NORMALE METODO DI LEGGE SENZA L’APPLICAZIONE DEL SI</w:t>
      </w:r>
      <w:r w:rsidR="004D49A9">
        <w:rPr>
          <w:rFonts w:ascii="Times New Roman" w:hAnsi="Times New Roman" w:cs="Times New Roman"/>
          <w:b/>
          <w:sz w:val="24"/>
          <w:szCs w:val="24"/>
        </w:rPr>
        <w:t xml:space="preserve">STEMA DELLA </w:t>
      </w:r>
      <w:r>
        <w:rPr>
          <w:rFonts w:ascii="Times New Roman" w:hAnsi="Times New Roman" w:cs="Times New Roman"/>
          <w:b/>
          <w:sz w:val="24"/>
          <w:szCs w:val="24"/>
        </w:rPr>
        <w:t>TEMPORIZZAZIONE</w:t>
      </w:r>
    </w:p>
    <w:p w:rsidR="004D49A9" w:rsidRDefault="00CD7EBC" w:rsidP="00CD7EBC">
      <w:pPr>
        <w:jc w:val="both"/>
        <w:rPr>
          <w:rFonts w:ascii="Times New Roman" w:hAnsi="Times New Roman" w:cs="Times New Roman"/>
          <w:sz w:val="24"/>
          <w:szCs w:val="24"/>
        </w:rPr>
      </w:pPr>
      <w:r>
        <w:rPr>
          <w:rFonts w:ascii="Times New Roman" w:hAnsi="Times New Roman" w:cs="Times New Roman"/>
          <w:sz w:val="24"/>
          <w:szCs w:val="24"/>
        </w:rPr>
        <w:t>Con la presente nota si porta a conoscenza di tutti gli iscritti Cisl Scuola che la scrivente organizzazione sindacale sta provvedendo per mezzo del proprio ufficio legale alla tutela dei diritti derivanti dalla corretta ricostruzion</w:t>
      </w:r>
      <w:r w:rsidR="004D49A9">
        <w:rPr>
          <w:rFonts w:ascii="Times New Roman" w:hAnsi="Times New Roman" w:cs="Times New Roman"/>
          <w:sz w:val="24"/>
          <w:szCs w:val="24"/>
        </w:rPr>
        <w:t>e di carriera in conseguenza dei passaggi di ruolo del personale docente.</w:t>
      </w:r>
    </w:p>
    <w:p w:rsidR="004D49A9" w:rsidRDefault="004D49A9" w:rsidP="004D49A9">
      <w:pPr>
        <w:jc w:val="both"/>
        <w:rPr>
          <w:rFonts w:ascii="Times New Roman" w:hAnsi="Times New Roman" w:cs="Times New Roman"/>
          <w:sz w:val="24"/>
          <w:szCs w:val="24"/>
        </w:rPr>
      </w:pPr>
      <w:r>
        <w:rPr>
          <w:rFonts w:ascii="Times New Roman" w:hAnsi="Times New Roman" w:cs="Times New Roman"/>
          <w:sz w:val="24"/>
          <w:szCs w:val="24"/>
        </w:rPr>
        <w:t>Risulta, infatti, che il MIUR, ormai con sistema consolidato, nella ricostruzione di carriera del personale docente conseguente al passaggio tra un ruolo e l’altro, applica il sistema della c. d. temporizzazione</w:t>
      </w:r>
      <w:r w:rsidR="00CD7EBC">
        <w:rPr>
          <w:rFonts w:ascii="Times New Roman" w:hAnsi="Times New Roman" w:cs="Times New Roman"/>
          <w:sz w:val="24"/>
          <w:szCs w:val="24"/>
        </w:rPr>
        <w:t xml:space="preserve"> </w:t>
      </w:r>
      <w:r>
        <w:rPr>
          <w:rFonts w:ascii="Times New Roman" w:hAnsi="Times New Roman" w:cs="Times New Roman"/>
          <w:sz w:val="24"/>
          <w:szCs w:val="24"/>
        </w:rPr>
        <w:t xml:space="preserve">quale miglior trattamento più favorevole per il lavoratore inserendolo nel nuovo ruolo con una decurtazione dell’anzianità di servizio compensata da una somma di denaro </w:t>
      </w:r>
      <w:r w:rsidRPr="004D49A9">
        <w:rPr>
          <w:rFonts w:ascii="Times New Roman" w:hAnsi="Times New Roman" w:cs="Times New Roman"/>
          <w:i/>
          <w:sz w:val="24"/>
          <w:szCs w:val="24"/>
        </w:rPr>
        <w:t>una tantum</w:t>
      </w:r>
      <w:r>
        <w:rPr>
          <w:rFonts w:ascii="Times New Roman" w:hAnsi="Times New Roman" w:cs="Times New Roman"/>
          <w:sz w:val="24"/>
          <w:szCs w:val="24"/>
        </w:rPr>
        <w:t>.</w:t>
      </w:r>
    </w:p>
    <w:p w:rsidR="004D49A9" w:rsidRDefault="004D49A9" w:rsidP="004D49A9">
      <w:pPr>
        <w:jc w:val="both"/>
        <w:rPr>
          <w:rFonts w:ascii="Times New Roman" w:hAnsi="Times New Roman" w:cs="Times New Roman"/>
          <w:sz w:val="24"/>
          <w:szCs w:val="24"/>
        </w:rPr>
      </w:pPr>
      <w:r>
        <w:rPr>
          <w:rFonts w:ascii="Times New Roman" w:hAnsi="Times New Roman" w:cs="Times New Roman"/>
          <w:sz w:val="24"/>
          <w:szCs w:val="24"/>
        </w:rPr>
        <w:t xml:space="preserve">Tale inserimento, però, avviene nel gradone stipendiale inferiore in quanto non corrispondente alla reale anzianità di servizio comportando ciò una grave perdita della retribuzione per il successivo ritardo nella acquisizione dei gradoni stipendiali superiori, che si traduce nel corso degli anni in una </w:t>
      </w:r>
      <w:r w:rsidR="00492B6F">
        <w:rPr>
          <w:rFonts w:ascii="Times New Roman" w:hAnsi="Times New Roman" w:cs="Times New Roman"/>
          <w:sz w:val="24"/>
          <w:szCs w:val="24"/>
        </w:rPr>
        <w:t xml:space="preserve">netta </w:t>
      </w:r>
      <w:r>
        <w:rPr>
          <w:rFonts w:ascii="Times New Roman" w:hAnsi="Times New Roman" w:cs="Times New Roman"/>
          <w:sz w:val="24"/>
          <w:szCs w:val="24"/>
        </w:rPr>
        <w:t>diminuzione della retribuzione e di tutti gli istituti ad essa connessi, quali il Tfr ed il conseguente trattamento pensionistico.</w:t>
      </w:r>
    </w:p>
    <w:p w:rsidR="0010620B" w:rsidRDefault="0010620B" w:rsidP="0010620B">
      <w:pPr>
        <w:jc w:val="both"/>
        <w:rPr>
          <w:rFonts w:ascii="Times New Roman" w:hAnsi="Times New Roman" w:cs="Times New Roman"/>
          <w:sz w:val="24"/>
          <w:szCs w:val="24"/>
        </w:rPr>
      </w:pPr>
      <w:r>
        <w:rPr>
          <w:rFonts w:ascii="Times New Roman" w:hAnsi="Times New Roman" w:cs="Times New Roman"/>
          <w:sz w:val="24"/>
          <w:szCs w:val="24"/>
        </w:rPr>
        <w:t>I soggetti destinatari del presente ricorso sono tutti i docenti ai quali, in conseguenza del passaggio da un ruolo a un altro, è stata ricostruita la carriera con l’utilizzazione del metodo della temporizzazione.</w:t>
      </w:r>
    </w:p>
    <w:p w:rsidR="0010620B" w:rsidRDefault="0010620B" w:rsidP="0010620B">
      <w:pPr>
        <w:jc w:val="both"/>
        <w:rPr>
          <w:rFonts w:ascii="Times New Roman" w:hAnsi="Times New Roman" w:cs="Times New Roman"/>
          <w:sz w:val="24"/>
          <w:szCs w:val="24"/>
        </w:rPr>
      </w:pPr>
      <w:r>
        <w:rPr>
          <w:rFonts w:ascii="Times New Roman" w:hAnsi="Times New Roman" w:cs="Times New Roman"/>
          <w:sz w:val="24"/>
          <w:szCs w:val="24"/>
        </w:rPr>
        <w:t>Il diritto al riconoscimento integrale dell’anzianità di servizio pregressa svolta nei ruoli inferiori decorre dalla comunicazione eseguita dal MIUR con la quale al lavoratore viene comunicato da parte del Dirigente scolastico il decreto di ricostruzione della carriera.</w:t>
      </w:r>
    </w:p>
    <w:p w:rsidR="0010620B" w:rsidRDefault="0010620B" w:rsidP="0010620B">
      <w:pPr>
        <w:jc w:val="both"/>
        <w:rPr>
          <w:rFonts w:ascii="Times New Roman" w:hAnsi="Times New Roman" w:cs="Times New Roman"/>
          <w:sz w:val="24"/>
          <w:szCs w:val="24"/>
        </w:rPr>
      </w:pPr>
      <w:r>
        <w:rPr>
          <w:rFonts w:ascii="Times New Roman" w:hAnsi="Times New Roman" w:cs="Times New Roman"/>
          <w:sz w:val="24"/>
          <w:szCs w:val="24"/>
        </w:rPr>
        <w:t>Il termine di prescrizione del relativo diritto viene individuato dalla legge nel periodo di 10 anni.</w:t>
      </w:r>
    </w:p>
    <w:p w:rsidR="0010620B" w:rsidRDefault="0010620B" w:rsidP="0010620B">
      <w:pPr>
        <w:jc w:val="both"/>
        <w:rPr>
          <w:rFonts w:ascii="Times New Roman" w:hAnsi="Times New Roman" w:cs="Times New Roman"/>
          <w:sz w:val="24"/>
          <w:szCs w:val="24"/>
        </w:rPr>
      </w:pPr>
      <w:r>
        <w:rPr>
          <w:rFonts w:ascii="Times New Roman" w:hAnsi="Times New Roman" w:cs="Times New Roman"/>
          <w:sz w:val="24"/>
          <w:szCs w:val="24"/>
        </w:rPr>
        <w:t>Il diverso termine prescrizionale di recupero delle somme che dovranno essere pagate è invece di 5 anni.</w:t>
      </w:r>
    </w:p>
    <w:p w:rsidR="0010620B" w:rsidRDefault="0010620B" w:rsidP="0010620B">
      <w:pPr>
        <w:jc w:val="both"/>
        <w:rPr>
          <w:rFonts w:ascii="Times New Roman" w:hAnsi="Times New Roman" w:cs="Times New Roman"/>
          <w:sz w:val="24"/>
          <w:szCs w:val="24"/>
        </w:rPr>
      </w:pPr>
      <w:r>
        <w:rPr>
          <w:rFonts w:ascii="Times New Roman" w:hAnsi="Times New Roman" w:cs="Times New Roman"/>
          <w:sz w:val="24"/>
          <w:szCs w:val="24"/>
        </w:rPr>
        <w:t>Per ogni ulteriore informazione gli interessati potranno rivolgersi all’ufficio legale della Cisl Scuola Umbria ogni lunedì pomeriggio presso la sede sita in Perugia, Via Campo di Marte oppure contattare il numero di telefono 0755728433.</w:t>
      </w:r>
    </w:p>
    <w:p w:rsidR="0010620B" w:rsidRDefault="0010620B" w:rsidP="0010620B">
      <w:pPr>
        <w:jc w:val="both"/>
        <w:rPr>
          <w:rFonts w:ascii="Times New Roman" w:hAnsi="Times New Roman" w:cs="Times New Roman"/>
          <w:sz w:val="24"/>
          <w:szCs w:val="24"/>
        </w:rPr>
      </w:pPr>
    </w:p>
    <w:p w:rsidR="004D49A9" w:rsidRPr="004D49A9" w:rsidRDefault="004D49A9" w:rsidP="004D49A9">
      <w:pPr>
        <w:jc w:val="both"/>
        <w:rPr>
          <w:rFonts w:ascii="Times New Roman" w:hAnsi="Times New Roman" w:cs="Times New Roman"/>
          <w:sz w:val="24"/>
          <w:szCs w:val="24"/>
        </w:rPr>
      </w:pPr>
    </w:p>
    <w:sectPr w:rsidR="004D49A9" w:rsidRPr="004D49A9" w:rsidSect="00BB58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EBC"/>
    <w:rsid w:val="0010620B"/>
    <w:rsid w:val="003E1AB8"/>
    <w:rsid w:val="00492B6F"/>
    <w:rsid w:val="004D49A9"/>
    <w:rsid w:val="00AA41A6"/>
    <w:rsid w:val="00BB5834"/>
    <w:rsid w:val="00CD7EBC"/>
    <w:rsid w:val="00D1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542636-1842-4C15-AFB5-C6837268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CD7EB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dc:creator>
  <cp:lastModifiedBy>scuola1</cp:lastModifiedBy>
  <cp:revision>2</cp:revision>
  <dcterms:created xsi:type="dcterms:W3CDTF">2017-04-07T07:49:00Z</dcterms:created>
  <dcterms:modified xsi:type="dcterms:W3CDTF">2017-04-07T07:49:00Z</dcterms:modified>
</cp:coreProperties>
</file>