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282" w:firstLine="0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AUTOCERTIFICAZIONE DELLA SITUAZIONE REDDITUALE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282" w:firstLine="0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(art. 46 del D.P.R. 28/12/2000 n°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282" w:firstLine="0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282" w:firstLine="0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ESENZIONE DAL CONTRIBUTO UNIFICATO  DI  ISCRIZIONE  A RUOLO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282" w:firstLine="0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AI SENSI DELL’ART. 9 COMMA 1 BIS  D.P.R. 30/05/2002 N. 115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282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……………………………………………….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    il ……</w:t>
      </w:r>
      <w:r w:rsidDel="00000000" w:rsidR="00000000" w:rsidRPr="00000000">
        <w:rPr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</w:t>
      </w:r>
      <w:r w:rsidDel="00000000" w:rsidR="00000000" w:rsidRPr="00000000">
        <w:rPr>
          <w:sz w:val="24"/>
          <w:szCs w:val="24"/>
          <w:rtl w:val="0"/>
        </w:rPr>
        <w:t xml:space="preserve">………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…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 telefono …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…………………………….…….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sanzioni penali, nel caso di dichiarazioni non veritiere, di formazione o uso di atti falsi, richiamate dall’art. 76 del D.P.R. 445 del 28/12/2000 e della decadenza dai </w:t>
      </w:r>
      <w:r w:rsidDel="00000000" w:rsidR="00000000" w:rsidRPr="00000000">
        <w:rPr>
          <w:sz w:val="24"/>
          <w:szCs w:val="24"/>
          <w:rtl w:val="0"/>
        </w:rPr>
        <w:t xml:space="preserve">benefici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eventualmente conseguenti al provvedimento emanato sulla base della dichiarazione non veritiera ai sensi dell’art. 75 del D.P.R. 445 del 28/12/2000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282" w:firstLine="0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proprio reddito, compreso quello dei familiari conviventi ex art. 76 D.P.R.  15/2002, non supera l’importo di Euro 38.514,03  relativamente all’anno ………………….*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che il proprio nucleo familiare, oltre al sottoscritto, è composto da: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gridCol w:w="1430"/>
        <w:gridCol w:w="1563"/>
        <w:gridCol w:w="1781"/>
        <w:tblGridChange w:id="0">
          <w:tblGrid>
            <w:gridCol w:w="3794"/>
            <w:gridCol w:w="1430"/>
            <w:gridCol w:w="1563"/>
            <w:gridCol w:w="178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ind w:right="-1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Generalità anagrafiche</w:t>
            </w:r>
          </w:p>
          <w:p w:rsidR="00000000" w:rsidDel="00000000" w:rsidP="00000000" w:rsidRDefault="00000000" w:rsidRPr="00000000" w14:paraId="00000013">
            <w:pPr>
              <w:ind w:right="-1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dei componenti nucleo familiare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(compreso richiedente)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ind w:right="-1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16">
            <w:pPr>
              <w:ind w:right="-1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ind w:right="-1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Comune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Rapporto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parentela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ind w:right="-1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Cognome e Nome</w:t>
            </w:r>
          </w:p>
          <w:p w:rsidR="00000000" w:rsidDel="00000000" w:rsidP="00000000" w:rsidRDefault="00000000" w:rsidRPr="00000000" w14:paraId="0000001C">
            <w:pPr>
              <w:ind w:right="-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C.F………………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RICHIEDENTE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ind w:right="-1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Cognome e Nome</w:t>
            </w:r>
          </w:p>
          <w:p w:rsidR="00000000" w:rsidDel="00000000" w:rsidP="00000000" w:rsidRDefault="00000000" w:rsidRPr="00000000" w14:paraId="00000022">
            <w:pPr>
              <w:ind w:right="-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C.F………………………………………………………………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ind w:right="-1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Cognome e Nome</w:t>
            </w:r>
          </w:p>
          <w:p w:rsidR="00000000" w:rsidDel="00000000" w:rsidP="00000000" w:rsidRDefault="00000000" w:rsidRPr="00000000" w14:paraId="00000028">
            <w:pPr>
              <w:ind w:right="-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C.F………………………………………………………………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ind w:right="-1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Cognome e Nome</w:t>
            </w:r>
          </w:p>
          <w:p w:rsidR="00000000" w:rsidDel="00000000" w:rsidP="00000000" w:rsidRDefault="00000000" w:rsidRPr="00000000" w14:paraId="0000002E">
            <w:pPr>
              <w:ind w:right="-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C.F………………………………………………………………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 N.B.   l’anno di riferimento è quello per il quale è scaduto il termine per la presentazione della dichiarazione dei redditi</w:t>
        <w:br w:type="textWrapping"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8"/>
        </w:tabs>
        <w:spacing w:after="0" w:before="0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Luogo………….…………….,  data..............................................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8"/>
        </w:tabs>
        <w:spacing w:after="0" w:before="0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FIRMA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4"/>
          <w:tab w:val="left" w:leader="none" w:pos="7488"/>
        </w:tabs>
        <w:spacing w:after="0" w:before="0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  <w:tab/>
        <w:t xml:space="preserve">…………………………..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 essere informato, ai sensi e per gli effetti di cui all’art. 13 del D. Lgs. 196/2003 che i dati personali raccolti saranno trattati,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Luogo………….…………….,  data..............................................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6.000000000000227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IL DICHIARANTE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……………………………………….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-2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</w:t>
        <w:tab/>
        <w:tab/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(</w:t>
      </w:r>
      <w:r w:rsidDel="00000000" w:rsidR="00000000" w:rsidRPr="00000000">
        <w:rPr>
          <w:rFonts w:ascii="Cambria Math" w:cs="Cambria Math" w:eastAsia="Cambria Math" w:hAnsi="Cambria Math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per esteso e leggibile)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Allegare fotocopia del documento di riconoscimento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La presente dichiarazione non necessita dell’autentica della firma.</w:t>
      </w:r>
    </w:p>
    <w:sectPr>
      <w:pgSz w:h="16838" w:w="11906" w:orient="portrait"/>
      <w:pgMar w:bottom="567" w:top="851" w:left="709" w:right="8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 Math" w:cs="Cambria Math" w:eastAsia="Cambria Math" w:hAnsi="Cambria Math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5098" w:right="282" w:leftChars="-1" w:rightChars="0" w:firstLine="566" w:firstLineChars="-1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851" w:right="1416" w:leftChars="-1" w:rightChars="0" w:firstLineChars="-1"/>
      <w:textDirection w:val="btLr"/>
      <w:textAlignment w:val="top"/>
      <w:outlineLvl w:val="1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142" w:right="141" w:leftChars="-1" w:rightChars="0" w:firstLineChars="-1"/>
      <w:textDirection w:val="btLr"/>
      <w:textAlignment w:val="top"/>
      <w:outlineLvl w:val="2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tabs>
        <w:tab w:val="left" w:leader="none" w:pos="10348"/>
      </w:tabs>
      <w:suppressAutoHyphens w:val="1"/>
      <w:spacing w:line="1" w:lineRule="atLeast"/>
      <w:ind w:left="142"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142" w:leftChars="-1" w:rightChars="0" w:firstLineChars="-1"/>
      <w:jc w:val="both"/>
      <w:textDirection w:val="btLr"/>
      <w:textAlignment w:val="top"/>
      <w:outlineLvl w:val="4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right="141" w:leftChars="-1" w:rightChars="0" w:firstLineChars="-1"/>
      <w:jc w:val="center"/>
      <w:textDirection w:val="btLr"/>
      <w:textAlignment w:val="top"/>
      <w:outlineLvl w:val="5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142" w:right="141" w:leftChars="-1" w:rightChars="0" w:firstLineChars="-1"/>
      <w:jc w:val="both"/>
      <w:textDirection w:val="btLr"/>
      <w:textAlignment w:val="top"/>
      <w:outlineLvl w:val="6"/>
    </w:pPr>
    <w:rPr>
      <w:b w:val="1"/>
      <w:w w:val="100"/>
      <w:position w:val="-1"/>
      <w:sz w:val="27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Mappadocumento">
    <w:name w:val="Mappa documento"/>
    <w:basedOn w:val="Normale"/>
    <w:next w:val="Mappa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estodelblocco">
    <w:name w:val="Testo del blocco"/>
    <w:basedOn w:val="Normale"/>
    <w:next w:val="Testodelblocco"/>
    <w:autoRedefine w:val="0"/>
    <w:hidden w:val="0"/>
    <w:qFormat w:val="0"/>
    <w:pPr>
      <w:suppressAutoHyphens w:val="1"/>
      <w:spacing w:line="1" w:lineRule="atLeast"/>
      <w:ind w:left="142" w:right="282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360" w:lineRule="auto"/>
      <w:ind w:right="142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sommario">
    <w:name w:val="Titolo sommario"/>
    <w:basedOn w:val="Titolo1"/>
    <w:next w:val="Normale"/>
    <w:autoRedefine w:val="0"/>
    <w:hidden w:val="0"/>
    <w:qFormat w:val="1"/>
    <w:pPr>
      <w:keepNext w:val="1"/>
      <w:keepLines w:val="1"/>
      <w:suppressAutoHyphens w:val="1"/>
      <w:spacing w:before="480" w:line="276" w:lineRule="auto"/>
      <w:ind w:left="0" w:right="0" w:leftChars="-1" w:rightChars="0" w:firstLine="0" w:firstLineChars="-1"/>
      <w:textDirection w:val="btLr"/>
      <w:textAlignment w:val="top"/>
      <w:outlineLvl w:val="9"/>
    </w:pPr>
    <w:rPr>
      <w:rFonts w:ascii="Tahoma" w:cs="Cambria Math" w:eastAsia="Cambria Math" w:hAnsi="Tahom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it-IT"/>
    </w:rPr>
  </w:style>
  <w:style w:type="paragraph" w:styleId="Sommario1">
    <w:name w:val="Sommario 1"/>
    <w:basedOn w:val="Normale"/>
    <w:next w:val="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Sommario2">
    <w:name w:val="Sommario 2"/>
    <w:basedOn w:val="Normale"/>
    <w:next w:val="Normale"/>
    <w:autoRedefine w:val="0"/>
    <w:hidden w:val="0"/>
    <w:qFormat w:val="1"/>
    <w:pPr>
      <w:suppressAutoHyphens w:val="1"/>
      <w:spacing w:line="1" w:lineRule="atLeast"/>
      <w:ind w:left="20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Sommario3">
    <w:name w:val="Sommario 3"/>
    <w:basedOn w:val="Normale"/>
    <w:next w:val="Normale"/>
    <w:autoRedefine w:val="0"/>
    <w:hidden w:val="0"/>
    <w:qFormat w:val="1"/>
    <w:pPr>
      <w:suppressAutoHyphens w:val="1"/>
      <w:spacing w:line="1" w:lineRule="atLeast"/>
      <w:ind w:left="40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GrYGKhvEGoXwwb9PirnQ8/RSbQ==">CgMxLjA4AHIhMVBkVTFhS0dxMlYzbmd6bk9zcWZIUTE5QS1xamNVcmEw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2023-10-26T09:41:00Z</dcterms:created>
  <dc:creator>Servizio Preinstallazione</dc:creator>
</cp:coreProperties>
</file>